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120"/>
        <w:jc w:val="both"/>
        <w:rPr/>
      </w:pPr>
      <w:r>
        <w:rPr/>
        <w:t>Pastýři z Moravče 2024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color w:val="000000"/>
        </w:rPr>
        <w:t>Počty pastýřů a jejich repliky lze různě přizpůsobit počtu dětí. Prolínají se takové tři scény, aby se děti prostřídaly. První scéna až 10 pastýřů (lze i s menším počtem), druhá scéna až 7 pastýřů, třetí scéna až 7 andílků.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color w:val="000000"/>
        </w:rPr>
        <w:t xml:space="preserve">Deset pastýřů leží ve spacácích. Dva starší, ostatní menší. Stůl Páně sundaný za podestou, pastýři někteří na podestě i na stole Páně nebo na stupínku nebo na židlích vedle podesty. </w:t>
      </w:r>
      <w:r>
        <w:rPr>
          <w:color w:val="000000"/>
        </w:rPr>
        <w:t>„Zástupce“ by měl trochu umět na ukulele, stačí dva akordy na Hallelujah. Celou píseň na konci pak může doprovodit někdo jiný.</w:t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---------------------------------------------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(Chvíle ticha)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Pastýř 4 Kub</w:t>
      </w:r>
      <w:r>
        <w:rPr>
          <w:color w:val="000000"/>
        </w:rPr>
        <w:t>a</w:t>
      </w:r>
      <w:r>
        <w:rPr>
          <w:color w:val="000000"/>
        </w:rPr>
        <w:t>:</w:t>
        <w:tab/>
        <w:t>Mně nejde usnout.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i/>
          <w:iCs/>
          <w:color w:val="000000"/>
        </w:rPr>
        <w:t>Zástupce Marek:</w:t>
        <w:tab/>
        <w:t>Ticho!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(chvíle ticha)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Pastýř 3 JonášL:</w:t>
        <w:tab/>
        <w:t>Mně se taky nechce spát.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Pastýř 6 David:</w:t>
        <w:tab/>
        <w:t>Mně taky ne.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 xml:space="preserve">Nejstarší Štěpán: </w:t>
        <w:tab/>
        <w:t xml:space="preserve">(Důrazně) Děcka, chápejte, že teď můžete spát. Až nás přijdou vystřídat </w:t>
        <w:tab/>
        <w:tab/>
        <w:tab/>
        <w:t xml:space="preserve">ti, co jsou teď na hlídce, tak už si neodpočnete. Proto se střídáme. Spěte, </w:t>
        <w:tab/>
        <w:tab/>
        <w:tab/>
        <w:t>dokud můžete!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color w:val="000000"/>
        </w:rPr>
        <w:t>(chvíle ticha)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Pastýř 8 Karel:</w:t>
        <w:tab/>
        <w:t>Mně to nejde.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Pastýř 1 Adam:</w:t>
        <w:tab/>
        <w:t>Mně taky ne.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Pastýř 5 Vojta: </w:t>
        <w:tab/>
        <w:t>Vyprávěj nám něco.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Pastýř 2 JonášM: </w:t>
        <w:tab/>
        <w:t>Jo, potom líp usneme.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 xml:space="preserve">Nejstarší Štěpán: </w:t>
        <w:tab/>
        <w:t>Nechte mě spát.</w:t>
      </w:r>
    </w:p>
    <w:p>
      <w:pPr>
        <w:pStyle w:val="Normal"/>
        <w:bidi w:val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 xml:space="preserve">Jo, nechte ho odpočívat, přes celej den toho nejvíc nalítal. Čtyři jehňata </w:t>
        <w:tab/>
        <w:tab/>
        <w:tab/>
        <w:tab/>
        <w:t>odrodil. Kdo ví, kolik toho nad ránem ještě přijde.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7 Péťa:</w:t>
        <w:tab/>
        <w:tab/>
        <w:t>Já bych chtěl slyšet to o tom Králi Davidovi.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>Povídám ticho!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Pastýř 2 JonášM: </w:t>
        <w:tab/>
        <w:t xml:space="preserve">Jo, to o králi Davidovi, to jsou krásný příběhy. Prej byl úplně nejmenší ze </w:t>
        <w:tab/>
        <w:tab/>
        <w:tab/>
        <w:t>všech</w:t>
        <w:tab/>
        <w:t>bratrů, šest jich bylo.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3 JonášL:</w:t>
        <w:tab/>
        <w:t>Ne, sedm, David byl sedmej.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>Osum jich bylo a ticho už!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i w:val="false"/>
          <w:iCs w:val="false"/>
          <w:color w:val="000000"/>
        </w:rPr>
        <w:t xml:space="preserve">Nejstarší Štěpán: </w:t>
        <w:tab/>
        <w:t xml:space="preserve">Tady se stejně nedá spát. (sedá si) Bylo jich osm a David byl nejmenší. </w:t>
        <w:tab/>
        <w:tab/>
        <w:tab/>
        <w:t>Pán Bůh si docela často vybírá ty nejmenší.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Pastýř 5 Vojta: </w:t>
        <w:tab/>
        <w:t xml:space="preserve">(Vyskakuje bojovně ze spacáku.) Já jsem král David! Jsem taky malej.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7 Péťa:</w:t>
        <w:tab/>
        <w:tab/>
        <w:t xml:space="preserve">(Vyskakuje.) Počkej, já jsem ještě menší!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 xml:space="preserve">Zástupce Marek: </w:t>
        <w:tab/>
        <w:t xml:space="preserve">(jedovatě, sedá si) Najednou se budete poměřovat, kdo je z vás nejmenší! 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4 Kuba:</w:t>
        <w:tab/>
        <w:t xml:space="preserve">To je nápad! Pojďme se změřit!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(všichni malí pastýři vyskakují a řadí se podle velikosti čelem k publiku pod podestou. Trochu otráveně vstává nejstarší a začne vyprávět – spíš publiku než pastýřům, při tom přechází za zády vyřádkovaných malých pastýřů s čutorou v ruce.)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i w:val="false"/>
          <w:iCs w:val="false"/>
          <w:color w:val="000000"/>
        </w:rPr>
        <w:t>Nejstarší Štěpán:</w:t>
        <w:tab/>
        <w:t xml:space="preserve">Prorok Samuel, když přišel do Betléma pomazat nového krále, tak si </w:t>
        <w:tab/>
        <w:tab/>
        <w:tab/>
        <w:tab/>
        <w:t xml:space="preserve">nechal postupně předvolat všechny syny Jíšajovy. Jednoho po druhém. </w:t>
        <w:tab/>
        <w:tab/>
        <w:tab/>
        <w:t xml:space="preserve">Od nejstaršího. Říkal: Pane Bože, tenhle je takovej urostlej, toho mám </w:t>
        <w:tab/>
        <w:tab/>
        <w:tab/>
        <w:t>asi pomazat za krále? (Dloubne do něj trochu.)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 xml:space="preserve"> (do vyprávění se přidává druhý starší pastýř, vstává) Toho ne!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i w:val="false"/>
          <w:iCs w:val="false"/>
          <w:color w:val="000000"/>
        </w:rPr>
        <w:t>Nejstarší Štěpán:</w:t>
        <w:tab/>
        <w:t xml:space="preserve">Tak tohohle, ten je taky takovej pěknej? 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>Nene.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i w:val="false"/>
          <w:iCs w:val="false"/>
          <w:color w:val="000000"/>
        </w:rPr>
        <w:t>Nejstarší Štěpán:</w:t>
        <w:tab/>
        <w:t xml:space="preserve">Tak toho? 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 xml:space="preserve">Toho taky ne (dál na sebe mrknou a začnou se spiklenecky domlouvat </w:t>
        <w:tab/>
        <w:tab/>
        <w:tab/>
        <w:tab/>
        <w:t xml:space="preserve">posunky. Když přijde k tomu nejmenšímu, tak ho zezadu poleje z čutory </w:t>
      </w:r>
      <w:r>
        <w:rPr>
          <w:b w:val="false"/>
          <w:bCs w:val="false"/>
          <w:i/>
          <w:iCs/>
          <w:color w:val="000000"/>
        </w:rPr>
        <w:t xml:space="preserve">nebo </w:t>
        <w:tab/>
        <w:tab/>
        <w:tab/>
        <w:t>jen vyleje trochu za něj, ale dotyčný vyjekne</w:t>
      </w:r>
      <w:r>
        <w:rPr>
          <w:b w:val="false"/>
          <w:bCs w:val="false"/>
          <w:i/>
          <w:iCs/>
          <w:color w:val="000000"/>
        </w:rPr>
        <w:t>.)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8 Karel:</w:t>
        <w:tab/>
        <w:t>Áááááááááááá! (ječí)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6 David:</w:t>
        <w:tab/>
        <w:t>To David taky tak ječel?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1 Adam:</w:t>
        <w:tab/>
        <w:t>Ne, David na to byl připravenej, navíc ten olej tolik nestudil.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i w:val="false"/>
          <w:iCs w:val="false"/>
          <w:color w:val="000000"/>
        </w:rPr>
        <w:t>Nejstarší Šťěpán:</w:t>
        <w:tab/>
        <w:t xml:space="preserve">A navíc, David neječel, měl krásnej hlas. David zpíval! 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2 JonášM:</w:t>
        <w:tab/>
        <w:t xml:space="preserve">A hrál k tomu na harfu, že jo?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Pastýř 3 JonášL: </w:t>
        <w:tab/>
        <w:t>Dokonce pak hrával u krále Saula, že jo?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Pastýř 8 Karel: </w:t>
        <w:tab/>
        <w:t xml:space="preserve">Zahraj nám tu Davidovu písničku, co hrával. (směrem k druhému nejstaršímu </w:t>
        <w:tab/>
        <w:tab/>
        <w:tab/>
        <w:t>pastýři)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 xml:space="preserve">No tak jo (bere ukulele a hraje refrén „Hallelujah“ od Cohena všichni se </w:t>
        <w:tab/>
        <w:tab/>
        <w:tab/>
        <w:t>můžou přidat)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5 Vojta:</w:t>
        <w:tab/>
        <w:tab/>
        <w:t>Saula tohle uklidňovalo?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4 Kuba:</w:t>
        <w:tab/>
        <w:t>David to asi hrál líp, chichi.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Zástupce Marek:</w:t>
        <w:tab/>
        <w:t xml:space="preserve">Hele, nechte si toho, vy jste chtěli, abych hrál, nevděčníci nevděčný! </w:t>
        <w:tab/>
        <w:tab/>
        <w:tab/>
        <w:tab/>
        <w:t xml:space="preserve">(Rozmáchne se po nich s ukulele, některý může trochu honit po prostoru, ale </w:t>
        <w:tab/>
        <w:tab/>
        <w:tab/>
        <w:t>ne příliš.)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/>
          <w:iCs/>
          <w:color w:val="000000"/>
        </w:rPr>
        <w:t>---------------------------------------------------------------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(Přichází druhá skupina pastýřů.)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1 ŠimonK:</w:t>
        <w:tab/>
        <w:t>Co tady vyvádíte za blbosti? Proč nespíte?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6 David:</w:t>
        <w:tab/>
        <w:t>Přehráváme si příběhy o králi Davidovi.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2 ŠimonJ:</w:t>
        <w:tab/>
        <w:t xml:space="preserve">Tamhle ten s mečem bude asi Goliáš? </w:t>
      </w:r>
      <w:r>
        <w:rPr>
          <w:b w:val="false"/>
          <w:bCs w:val="false"/>
          <w:i w:val="false"/>
          <w:iCs w:val="false"/>
          <w:color w:val="000000"/>
        </w:rPr>
        <w:t xml:space="preserve">(Ukazuje na pastýře, co máchá </w:t>
        <w:tab/>
        <w:tab/>
        <w:tab/>
        <w:tab/>
        <w:t>s Ukulele.)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3 Maty:</w:t>
        <w:tab/>
        <w:t xml:space="preserve">Běžte nás radši vystřídat k ohradě. Doteď byl sice docela klid, ale nějaký </w:t>
        <w:tab/>
        <w:tab/>
        <w:tab/>
        <w:tab/>
        <w:t>další jehňata se chystají na svět.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7 Péťa:</w:t>
        <w:tab/>
        <w:tab/>
        <w:t xml:space="preserve">Ach jo, už teď?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 1 Adam:</w:t>
        <w:tab/>
        <w:t>No tak jo. (Odcházejí.)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3 Maty:</w:t>
        <w:tab/>
        <w:t>A vy lehnout a spát.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------------------------------------------------------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(Chvíle ticha)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5 Jirka:</w:t>
        <w:tab/>
        <w:t>A jak to bylo s tim Goliášem?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4Štěpa: </w:t>
        <w:tab/>
        <w:t xml:space="preserve">(Vyskakuje) Goliáš byl takovej velkej obr a nikdo si na něj netroufnul. (Zvedá </w:t>
        <w:tab/>
        <w:tab/>
        <w:tab/>
        <w:t xml:space="preserve">se, vyleze na nějakou stoličku a ukazuje svaly, mává </w:t>
      </w:r>
      <w:r>
        <w:rPr>
          <w:b w:val="false"/>
          <w:bCs w:val="false"/>
          <w:i w:val="false"/>
          <w:iCs w:val="false"/>
          <w:color w:val="000000"/>
        </w:rPr>
        <w:t>holí jako s mečem</w:t>
      </w:r>
      <w:r>
        <w:rPr>
          <w:b w:val="false"/>
          <w:bCs w:val="false"/>
          <w:i w:val="false"/>
          <w:iCs w:val="false"/>
          <w:color w:val="000000"/>
        </w:rPr>
        <w:t xml:space="preserve">.) Hej </w:t>
        <w:tab/>
        <w:tab/>
        <w:tab/>
        <w:t xml:space="preserve">vy Izraelci, bojíte se,  že jo? Jen pojďte, kdo si se mnou troufne bojovat? </w:t>
        <w:tab/>
        <w:tab/>
        <w:tab/>
        <w:tab/>
        <w:t xml:space="preserve">Když vyhraje, budeme vám sloužit. Když prohraje, budeme sloužit my vám. </w:t>
        <w:tab/>
        <w:tab/>
        <w:tab/>
        <w:t xml:space="preserve">No tak, kdo si </w:t>
        <w:tab/>
        <w:t>se mnou troufne bojovat. (Nepřestává hecovat.)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1ŠimonK:</w:t>
        <w:tab/>
        <w:t>Zabijte někdo toho blbečka, ať můžeme konečně v klidu spát!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2ŠimonJ: </w:t>
        <w:tab/>
        <w:t>Tak jo, já jdu. (vstává a bere hůl)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4Štěpa: </w:t>
        <w:tab/>
        <w:t xml:space="preserve">To si troufáš, špunte! A co to máš v ruce? Hůl? To jsem pes, že na mě jdeš s </w:t>
        <w:tab/>
        <w:tab/>
        <w:tab/>
        <w:t>holí?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2Jirka:</w:t>
        <w:tab/>
        <w:t>Jsem David a jdu na tebe ve jménu Hospodina zástupů. (</w:t>
      </w:r>
      <w:r>
        <w:rPr>
          <w:b w:val="false"/>
          <w:bCs w:val="false"/>
          <w:i w:val="false"/>
          <w:iCs w:val="false"/>
          <w:color w:val="000000"/>
        </w:rPr>
        <w:t xml:space="preserve">Chvíli hledá, pak </w:t>
        <w:tab/>
        <w:tab/>
        <w:tab/>
        <w:t>bere do ruky jablko</w:t>
      </w:r>
      <w:r>
        <w:rPr>
          <w:b w:val="false"/>
          <w:bCs w:val="false"/>
          <w:i w:val="false"/>
          <w:iCs w:val="false"/>
          <w:color w:val="000000"/>
        </w:rPr>
        <w:t>,</w:t>
        <w:tab/>
        <w:t xml:space="preserve">zpomaleným pohybem ho jen tak v ruce roztáčí, jiný </w:t>
        <w:tab/>
        <w:tab/>
        <w:tab/>
        <w:t xml:space="preserve">herec – rychle vstává, přidává se ke zpomalenému pohybu, přebírá </w:t>
      </w:r>
      <w:r>
        <w:rPr>
          <w:b w:val="false"/>
          <w:bCs w:val="false"/>
          <w:i w:val="false"/>
          <w:iCs w:val="false"/>
          <w:color w:val="000000"/>
        </w:rPr>
        <w:t>jablko</w:t>
      </w:r>
      <w:r>
        <w:rPr>
          <w:b w:val="false"/>
          <w:bCs w:val="false"/>
          <w:i w:val="false"/>
          <w:iCs w:val="false"/>
          <w:color w:val="000000"/>
        </w:rPr>
        <w:t xml:space="preserve"> </w:t>
        <w:tab/>
        <w:tab/>
        <w:tab/>
        <w:t xml:space="preserve">mezi dva prsty a pomalu ho nese k čelu Goliáše. Ten se po zásahu pomalu a </w:t>
        <w:tab/>
        <w:tab/>
        <w:tab/>
        <w:t xml:space="preserve">opatrně sesouvá k zemi do spacáku. </w:t>
      </w:r>
      <w:r>
        <w:rPr>
          <w:b w:val="false"/>
          <w:bCs w:val="false"/>
          <w:i w:val="false"/>
          <w:iCs w:val="false"/>
          <w:color w:val="000000"/>
        </w:rPr>
        <w:t xml:space="preserve">Ten, kdo jablko držel, se do něj může </w:t>
        <w:tab/>
        <w:tab/>
        <w:tab/>
        <w:t>zakousnout.</w:t>
      </w:r>
      <w:r>
        <w:rPr>
          <w:b w:val="false"/>
          <w:bCs w:val="false"/>
          <w:i w:val="false"/>
          <w:iCs w:val="false"/>
          <w:color w:val="000000"/>
        </w:rPr>
        <w:t>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3Maty: </w:t>
        <w:tab/>
        <w:t>Tak, teď konečně můžeme spát.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(chvíle ticha)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4Štěpa:</w:t>
        <w:tab/>
        <w:t xml:space="preserve">Ach jo, se mi chce na záchod. Ale nechce se mi vylejzat z toho teplýho </w:t>
        <w:tab/>
        <w:tab/>
        <w:tab/>
        <w:tab/>
        <w:t>spacáku.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1Šimon:</w:t>
        <w:tab/>
        <w:t>To znám. Ale když musíš, tak musíš, radši si dojdi včas, lepší to nebude.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6Manka:</w:t>
        <w:tab/>
        <w:t xml:space="preserve">(zrychleně se postaví) To i král Saul jednou musel. To vám je dobrá historka! </w:t>
        <w:tab/>
        <w:tab/>
        <w:tab/>
        <w:t xml:space="preserve">Král Saul byl zrovna na výpravě, při které chtěl zabít Davida. Nějak si totiž </w:t>
        <w:tab/>
        <w:tab/>
        <w:tab/>
        <w:t xml:space="preserve">usmyslel, že David je jeho nepřítel. Byli kdesi v horách a Saulovi se hrozně, </w:t>
        <w:tab/>
        <w:tab/>
        <w:tab/>
        <w:t>ale hrozně chtělo na záchod. Byla tam taková jeskyně, tak tam Saul zašel.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4Štěpa:</w:t>
        <w:tab/>
        <w:t xml:space="preserve">Ach jo. (vylézá, bere si toaleťák a odchází kousek stranou, přidřepává </w:t>
      </w:r>
      <w:r>
        <w:rPr>
          <w:b w:val="false"/>
          <w:bCs w:val="false"/>
          <w:i w:val="false"/>
          <w:iCs w:val="false"/>
          <w:color w:val="000000"/>
        </w:rPr>
        <w:t xml:space="preserve">na židli </w:t>
        <w:tab/>
        <w:tab/>
        <w:tab/>
        <w:t>nebo jen tak</w:t>
      </w:r>
      <w:r>
        <w:rPr>
          <w:b w:val="false"/>
          <w:bCs w:val="false"/>
          <w:i w:val="false"/>
          <w:iCs w:val="false"/>
          <w:color w:val="000000"/>
        </w:rPr>
        <w:t>).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7Anička: </w:t>
        <w:tab/>
        <w:t xml:space="preserve">No ale v tý jeskyni byl zrovna David a jeho kamarádi. A říkali si: To je </w:t>
        <w:tab/>
        <w:tab/>
        <w:tab/>
        <w:tab/>
        <w:t xml:space="preserve">příležitost, tady můžeme Saula pěkně zapíchnout. Budeš mít od něj konečně </w:t>
        <w:tab/>
        <w:tab/>
        <w:tab/>
        <w:t>klid, Davide!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3Maty: </w:t>
        <w:tab/>
        <w:t xml:space="preserve">Ale David nechtěl. Místo toho se k Saulovi nenápadně přiblížil (Jiný z </w:t>
        <w:tab/>
        <w:tab/>
        <w:tab/>
        <w:tab/>
        <w:t xml:space="preserve">pastýřů vylézá ze spacáku a  plíží se k tomu přikrčenému, ten v ruce drží </w:t>
        <w:tab/>
        <w:tab/>
        <w:tab/>
        <w:tab/>
        <w:t xml:space="preserve">odmotaný toaleťák.) A odříznul Saulovi kousek pláště. (Příchozí 2 utrhne </w:t>
        <w:tab/>
        <w:tab/>
        <w:tab/>
        <w:tab/>
        <w:t>kousek toaleťáku tomu přikrčenému a vrací se zpět.)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7Anička:</w:t>
        <w:tab/>
        <w:t>Měl ho radši zapíchnout!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6Manka:</w:t>
        <w:tab/>
        <w:t xml:space="preserve">Ne, dobře to udělal. Zabíjení k ničemu dobrýmu nevede. To David věděl. </w:t>
        <w:tab/>
        <w:tab/>
        <w:tab/>
        <w:tab/>
        <w:t xml:space="preserve">Místo toho pak jen ukázal Saulovi, že ho zabít mohl, ale nezabil. Jako že </w:t>
        <w:tab/>
        <w:tab/>
        <w:tab/>
        <w:tab/>
        <w:t xml:space="preserve">s nim chce bejt spíš kamarád. To je vždycky lepší, bejt kamarád. Aspoň to </w:t>
        <w:tab/>
        <w:tab/>
        <w:tab/>
        <w:t>říkali na nábožku.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2ŠimonJ: </w:t>
        <w:tab/>
        <w:t xml:space="preserve">Hele, Sauli, co mám v ruce?! </w:t>
      </w:r>
      <w:r>
        <w:rPr>
          <w:b w:val="false"/>
          <w:bCs w:val="false"/>
          <w:i w:val="false"/>
          <w:iCs w:val="false"/>
          <w:color w:val="000000"/>
        </w:rPr>
        <w:t>(Mává utrženým kouskem toaletního papíru.)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Příchozí 1ŠimonK: </w:t>
        <w:tab/>
        <w:t>A pomohlo to?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3Maty:</w:t>
        <w:tab/>
        <w:t xml:space="preserve">Na chvíli jo. Ale ono to zlý vždycky za chvíli znova vystrčí růžky, takže se </w:t>
        <w:tab/>
        <w:tab/>
        <w:tab/>
        <w:t>ani Saul úplně nepolepšil.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4Štěpa:</w:t>
        <w:tab/>
        <w:t>To David byl pak lepší král.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7Anička:</w:t>
        <w:tab/>
        <w:t xml:space="preserve">Ale ani David neudělal vždycky všechno správně. Když byl pak král, tak si </w:t>
        <w:tab/>
        <w:tab/>
        <w:tab/>
        <w:t xml:space="preserve">vzal nějakou ženu, co nebyla jeho, a jejího manžela nechal odpravit. Tehdy se </w:t>
        <w:tab/>
        <w:tab/>
        <w:tab/>
        <w:t>dost věcí pokazilo.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Příchozí: 4Štěpa:</w:t>
        <w:tab/>
        <w:t>Ach jo, já Davidovi tak fandil.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1ŠimonK:</w:t>
        <w:tab/>
        <w:t>No jo, nikdo nejsme dokonalej. Každej někdy něco udělal blbě.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Příchozí 2ŠimonJ:</w:t>
        <w:tab/>
        <w:t>Ale stejně bysme zas takovýho Davida potřebovali. Nebo někoho podobnýho.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---------------------------------------------------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(Přichází první skupina pastýřů, zpívají si Hallelujah.)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To už je čas na další výměnu? A co že si jdete tak v pohodě?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</w:rPr>
        <w:t xml:space="preserve">Zástupce: </w:t>
        <w:tab/>
        <w:t xml:space="preserve">Vypadá to dobře, další dvě jehňata na světě a nevypadá to, že by se schylovalo k </w:t>
        <w:tab/>
        <w:tab/>
        <w:tab/>
        <w:t xml:space="preserve">něčemu dalšímu. Myslim, že si všichni můžeme jít konečně lehnout. (Rozkládají se po </w:t>
        <w:tab/>
        <w:tab/>
        <w:t>zemi.)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Haleluja! (volají všichni s úlevou)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--------------------------------------------------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(Přibíhají andělé - </w:t>
      </w:r>
      <w:r>
        <w:rPr>
          <w:b w:val="false"/>
          <w:bCs w:val="false"/>
          <w:i w:val="false"/>
          <w:iCs w:val="false"/>
          <w:color w:val="000000"/>
        </w:rPr>
        <w:t>nejmenší</w:t>
      </w:r>
      <w:r>
        <w:rPr>
          <w:b w:val="false"/>
          <w:bCs w:val="false"/>
          <w:i w:val="false"/>
          <w:iCs w:val="false"/>
          <w:color w:val="000000"/>
        </w:rPr>
        <w:t>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Pastýři, vstávejte!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Dnes se vám narodil Spasitel, Kristus Pán!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Ve městě Davidově!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 xml:space="preserve">Bude veliký a bude nazván synem Nejvyššího 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a Pán Bůh mu dá trůn jeho otce Davida.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Na věky bude kralovat na rodem Jákobovým a jeho království nebude konce.</w:t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Toto vám bude znamením: Naleznete děťátko v plenkách, položené do jeslí."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Zpěv Halleluja – vánočně přetextováno:</w:t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jc w:val="left"/>
        <w:rPr>
          <w:color w:val="000000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Kdesi v Judsku nad jednou vesnicí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svítí hvězda pro všechny truchlící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kolik z vás mezi ty smutné také patří?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Když světu vládne boj a strach, tu vzchází světlo v temnotách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tichou melodii prozpěvují bratří.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Halleluja...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V jeslích dítě vložené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lidské strachy, smutky zažene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už jen proto, že je tu teď někdo s námi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někdo silný, kdo tě rukou svou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chrání i provede tmou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než zazní andělů sbor nad branami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Halleluja...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Tohle dítě srdce promění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všem těm, kdo žijí v domnění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že láska v tomhle světě šanci nemá.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Dá nám naději, že tenhle svět zas naučí se odpouštět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vždyť náruč Boží je nám všem otevřená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Halleluja...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LibreOffice/7.3.7.2$Windows_X86_64 LibreOffice_project/e114eadc50a9ff8d8c8a0567d6da8f454beeb84f</Application>
  <AppVersion>15.0000</AppVersion>
  <Pages>6</Pages>
  <Words>1462</Words>
  <Characters>7463</Characters>
  <CharactersWithSpaces>8994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2024-11-12T09:01:14Z</dcterms:created>
  <dc:creator/>
  <dc:description/>
  <dc:language>cs-CZ</dc:language>
  <cp:lastModifiedBy/>
  <dcterms:modified xsi:type="dcterms:W3CDTF">2025-01-06T09:29:52Z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