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F9F" w:rsidRDefault="00EB7F9F" w:rsidP="00014DF1">
      <w:pPr>
        <w:jc w:val="center"/>
        <w:rPr>
          <w:b/>
          <w:sz w:val="56"/>
          <w:szCs w:val="56"/>
        </w:rPr>
      </w:pPr>
      <w:r w:rsidRPr="00014DF1">
        <w:rPr>
          <w:b/>
          <w:sz w:val="56"/>
          <w:szCs w:val="56"/>
        </w:rPr>
        <w:t>TEN PRAVÝ KRÁL</w:t>
      </w:r>
    </w:p>
    <w:p w:rsidR="00014DF1" w:rsidRDefault="00014DF1" w:rsidP="00014DF1">
      <w:pPr>
        <w:jc w:val="center"/>
        <w:rPr>
          <w:i/>
          <w:sz w:val="40"/>
          <w:szCs w:val="40"/>
        </w:rPr>
      </w:pPr>
      <w:r w:rsidRPr="00014DF1">
        <w:rPr>
          <w:i/>
          <w:sz w:val="40"/>
          <w:szCs w:val="40"/>
        </w:rPr>
        <w:t>Adventní minihra o narození Spasitele a o tom, jak to také mohlo dopadnout</w:t>
      </w:r>
    </w:p>
    <w:p w:rsidR="00014DF1" w:rsidRPr="00014DF1" w:rsidRDefault="00014DF1" w:rsidP="00014DF1">
      <w:pPr>
        <w:jc w:val="center"/>
        <w:rPr>
          <w:i/>
          <w:sz w:val="40"/>
          <w:szCs w:val="40"/>
        </w:rPr>
      </w:pPr>
    </w:p>
    <w:p w:rsidR="00EB7F9F" w:rsidRDefault="00EB7F9F">
      <w:r>
        <w:rPr>
          <w:noProof/>
          <w:lang w:eastAsia="cs-CZ"/>
        </w:rPr>
        <w:drawing>
          <wp:inline distT="0" distB="0" distL="0" distR="0" wp14:anchorId="59263FC6" wp14:editId="2B696A58">
            <wp:extent cx="5760720" cy="57448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 pravý krá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FA" w:rsidRDefault="006729FA"/>
    <w:p w:rsidR="00EB7F9F" w:rsidRDefault="00014DF1" w:rsidP="00014DF1">
      <w:pPr>
        <w:jc w:val="center"/>
      </w:pPr>
      <w:r w:rsidRPr="00014DF1">
        <w:rPr>
          <w:sz w:val="32"/>
          <w:szCs w:val="32"/>
        </w:rPr>
        <w:t>V textu hry jsou použit</w:t>
      </w:r>
      <w:r>
        <w:rPr>
          <w:sz w:val="32"/>
          <w:szCs w:val="32"/>
        </w:rPr>
        <w:t>a</w:t>
      </w:r>
      <w:r w:rsidRPr="00014DF1">
        <w:rPr>
          <w:sz w:val="32"/>
          <w:szCs w:val="32"/>
        </w:rPr>
        <w:t xml:space="preserve"> slova písničky „Jak stromy volily krále“ od Svatopluka Karáska</w:t>
      </w:r>
    </w:p>
    <w:p w:rsidR="00EB7F9F" w:rsidRPr="006D7978" w:rsidRDefault="00EB7F9F" w:rsidP="00EB7F9F">
      <w:pPr>
        <w:spacing w:after="0" w:line="240" w:lineRule="auto"/>
        <w:jc w:val="center"/>
        <w:rPr>
          <w:b/>
          <w:sz w:val="48"/>
          <w:szCs w:val="48"/>
        </w:rPr>
      </w:pPr>
      <w:r w:rsidRPr="006D7978">
        <w:rPr>
          <w:b/>
          <w:sz w:val="48"/>
          <w:szCs w:val="48"/>
        </w:rPr>
        <w:lastRenderedPageBreak/>
        <w:t>OSOBY A OBSAZENÍ</w:t>
      </w:r>
    </w:p>
    <w:p w:rsidR="00EB7F9F" w:rsidRPr="00B6384D" w:rsidRDefault="00EB7F9F" w:rsidP="00EB7F9F">
      <w:pPr>
        <w:spacing w:after="0" w:line="240" w:lineRule="auto"/>
        <w:jc w:val="center"/>
        <w:rPr>
          <w:sz w:val="40"/>
          <w:szCs w:val="40"/>
        </w:rPr>
      </w:pPr>
    </w:p>
    <w:tbl>
      <w:tblPr>
        <w:tblStyle w:val="Mkatabulky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5103"/>
      </w:tblGrid>
      <w:tr w:rsidR="00EB7F9F" w:rsidRPr="00B6384D" w:rsidTr="00F61D85">
        <w:tc>
          <w:tcPr>
            <w:tcW w:w="4678" w:type="dxa"/>
          </w:tcPr>
          <w:p w:rsidR="00EB7F9F" w:rsidRPr="00B6384D" w:rsidRDefault="00EB7F9F" w:rsidP="00EB7F9F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Anděl</w:t>
            </w:r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Pr="00B6384D" w:rsidRDefault="00EB7F9F" w:rsidP="006C7758">
            <w:pPr>
              <w:rPr>
                <w:sz w:val="40"/>
                <w:szCs w:val="40"/>
              </w:rPr>
            </w:pPr>
            <w:r w:rsidRPr="00B6384D">
              <w:rPr>
                <w:sz w:val="40"/>
                <w:szCs w:val="40"/>
              </w:rPr>
              <w:t xml:space="preserve">Hanka </w:t>
            </w:r>
            <w:proofErr w:type="spellStart"/>
            <w:r w:rsidRPr="00B6384D">
              <w:rPr>
                <w:sz w:val="40"/>
                <w:szCs w:val="40"/>
              </w:rPr>
              <w:t>Apltauerová</w:t>
            </w:r>
            <w:proofErr w:type="spellEnd"/>
            <w:r w:rsidRPr="00B6384D">
              <w:rPr>
                <w:sz w:val="40"/>
                <w:szCs w:val="40"/>
              </w:rPr>
              <w:t xml:space="preserve"> </w:t>
            </w:r>
          </w:p>
        </w:tc>
      </w:tr>
      <w:tr w:rsidR="00EB7F9F" w:rsidRPr="00B6384D" w:rsidTr="00F61D85">
        <w:tc>
          <w:tcPr>
            <w:tcW w:w="4678" w:type="dxa"/>
          </w:tcPr>
          <w:p w:rsidR="00EB7F9F" w:rsidRPr="00B6384D" w:rsidRDefault="00EB7F9F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Pastýři</w:t>
            </w:r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Default="00EB7F9F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Venda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</w:p>
          <w:p w:rsidR="00EB7F9F" w:rsidRDefault="00EB7F9F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Láďa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  <w:r w:rsidRPr="00B6384D">
              <w:rPr>
                <w:sz w:val="40"/>
                <w:szCs w:val="40"/>
              </w:rPr>
              <w:t xml:space="preserve"> </w:t>
            </w:r>
          </w:p>
          <w:p w:rsidR="00EB7F9F" w:rsidRDefault="00EB7F9F" w:rsidP="006C7758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Joel</w:t>
            </w:r>
            <w:proofErr w:type="spellEnd"/>
            <w:r>
              <w:rPr>
                <w:sz w:val="40"/>
                <w:szCs w:val="40"/>
              </w:rPr>
              <w:t xml:space="preserve"> Plecháček</w:t>
            </w:r>
          </w:p>
          <w:p w:rsidR="00EB7F9F" w:rsidRDefault="00EB7F9F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Jáchym Prokop</w:t>
            </w:r>
          </w:p>
          <w:p w:rsidR="00EB7F9F" w:rsidRDefault="00EB7F9F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Eliška Prokopová</w:t>
            </w:r>
          </w:p>
          <w:p w:rsidR="00EB7F9F" w:rsidRPr="00B6384D" w:rsidRDefault="00EB7F9F" w:rsidP="006C7758">
            <w:pPr>
              <w:rPr>
                <w:sz w:val="40"/>
                <w:szCs w:val="40"/>
              </w:rPr>
            </w:pPr>
            <w:r w:rsidRPr="00B6384D">
              <w:rPr>
                <w:sz w:val="40"/>
                <w:szCs w:val="40"/>
              </w:rPr>
              <w:t>Vojta Kubínek</w:t>
            </w:r>
          </w:p>
        </w:tc>
      </w:tr>
      <w:tr w:rsidR="00EB7F9F" w:rsidRPr="00B6384D" w:rsidTr="00F61D85">
        <w:tc>
          <w:tcPr>
            <w:tcW w:w="4678" w:type="dxa"/>
          </w:tcPr>
          <w:p w:rsidR="00EB7F9F" w:rsidRPr="00B6384D" w:rsidRDefault="00EB7F9F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Ovečky</w:t>
            </w:r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Default="00EB7F9F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Helenka </w:t>
            </w:r>
            <w:proofErr w:type="spellStart"/>
            <w:r>
              <w:rPr>
                <w:sz w:val="40"/>
                <w:szCs w:val="40"/>
              </w:rPr>
              <w:t>Frömmelová</w:t>
            </w:r>
            <w:proofErr w:type="spellEnd"/>
          </w:p>
          <w:p w:rsidR="00EB7F9F" w:rsidRPr="00B6384D" w:rsidRDefault="006266C1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Vinca</w:t>
            </w:r>
            <w:r w:rsidR="00F61D85">
              <w:rPr>
                <w:sz w:val="40"/>
                <w:szCs w:val="40"/>
              </w:rPr>
              <w:t xml:space="preserve"> </w:t>
            </w:r>
            <w:proofErr w:type="spellStart"/>
            <w:r w:rsidR="00F61D85">
              <w:rPr>
                <w:sz w:val="40"/>
                <w:szCs w:val="40"/>
              </w:rPr>
              <w:t>Ferjenčík</w:t>
            </w:r>
            <w:proofErr w:type="spellEnd"/>
          </w:p>
        </w:tc>
      </w:tr>
      <w:tr w:rsidR="00EB7F9F" w:rsidRPr="00B6384D" w:rsidTr="00F61D85">
        <w:tc>
          <w:tcPr>
            <w:tcW w:w="4678" w:type="dxa"/>
          </w:tcPr>
          <w:p w:rsidR="00EB7F9F" w:rsidRPr="00B6384D" w:rsidRDefault="00F61D85" w:rsidP="006C7758">
            <w:pPr>
              <w:jc w:val="right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Jótam</w:t>
            </w:r>
            <w:proofErr w:type="spellEnd"/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Pr="00B6384D" w:rsidRDefault="00F61D85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Vojta Kubínek</w:t>
            </w:r>
          </w:p>
        </w:tc>
      </w:tr>
      <w:tr w:rsidR="00EB7F9F" w:rsidRPr="00B6384D" w:rsidTr="00F61D85">
        <w:tc>
          <w:tcPr>
            <w:tcW w:w="4678" w:type="dxa"/>
          </w:tcPr>
          <w:p w:rsidR="00EB7F9F" w:rsidRPr="00B6384D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Posel</w:t>
            </w:r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Pr="00B6384D" w:rsidRDefault="00F61D85" w:rsidP="00F61D85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Joel</w:t>
            </w:r>
            <w:proofErr w:type="spellEnd"/>
            <w:r>
              <w:rPr>
                <w:sz w:val="40"/>
                <w:szCs w:val="40"/>
              </w:rPr>
              <w:t xml:space="preserve"> Plecháček</w:t>
            </w:r>
          </w:p>
        </w:tc>
      </w:tr>
      <w:tr w:rsidR="00EB7F9F" w:rsidRPr="00B6384D" w:rsidTr="00F61D85">
        <w:tc>
          <w:tcPr>
            <w:tcW w:w="4678" w:type="dxa"/>
          </w:tcPr>
          <w:p w:rsidR="00EB7F9F" w:rsidRPr="00B6384D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Oliva</w:t>
            </w:r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Pr="00B6384D" w:rsidRDefault="00F61D85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Eliška Prokopová</w:t>
            </w:r>
          </w:p>
        </w:tc>
      </w:tr>
      <w:tr w:rsidR="00F61D85" w:rsidRPr="00B6384D" w:rsidTr="00F61D85">
        <w:tc>
          <w:tcPr>
            <w:tcW w:w="4678" w:type="dxa"/>
          </w:tcPr>
          <w:p w:rsidR="00F61D85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Fík</w:t>
            </w:r>
          </w:p>
        </w:tc>
        <w:tc>
          <w:tcPr>
            <w:tcW w:w="284" w:type="dxa"/>
          </w:tcPr>
          <w:p w:rsidR="00F61D85" w:rsidRPr="00B6384D" w:rsidRDefault="00F61D85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F61D85" w:rsidRDefault="00F61D85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Jáchym Prokop</w:t>
            </w:r>
          </w:p>
        </w:tc>
      </w:tr>
      <w:tr w:rsidR="00F61D85" w:rsidRPr="00B6384D" w:rsidTr="00F61D85">
        <w:tc>
          <w:tcPr>
            <w:tcW w:w="4678" w:type="dxa"/>
          </w:tcPr>
          <w:p w:rsidR="00F61D85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Vinná réva</w:t>
            </w:r>
          </w:p>
        </w:tc>
        <w:tc>
          <w:tcPr>
            <w:tcW w:w="284" w:type="dxa"/>
          </w:tcPr>
          <w:p w:rsidR="00F61D85" w:rsidRPr="00B6384D" w:rsidRDefault="00F61D85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F61D85" w:rsidRDefault="00F61D85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Láďa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</w:p>
        </w:tc>
      </w:tr>
      <w:tr w:rsidR="00F61D85" w:rsidRPr="00B6384D" w:rsidTr="00F61D85">
        <w:tc>
          <w:tcPr>
            <w:tcW w:w="4678" w:type="dxa"/>
          </w:tcPr>
          <w:p w:rsidR="00F61D85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Vlčí mák</w:t>
            </w:r>
          </w:p>
        </w:tc>
        <w:tc>
          <w:tcPr>
            <w:tcW w:w="284" w:type="dxa"/>
          </w:tcPr>
          <w:p w:rsidR="00F61D85" w:rsidRPr="00B6384D" w:rsidRDefault="00F61D85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F61D85" w:rsidRDefault="00F61D85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Anežka </w:t>
            </w:r>
            <w:proofErr w:type="spellStart"/>
            <w:r>
              <w:rPr>
                <w:sz w:val="40"/>
                <w:szCs w:val="40"/>
              </w:rPr>
              <w:t>Frömmelová</w:t>
            </w:r>
            <w:proofErr w:type="spellEnd"/>
          </w:p>
        </w:tc>
      </w:tr>
      <w:tr w:rsidR="00F61D85" w:rsidRPr="00B6384D" w:rsidTr="00F61D85">
        <w:tc>
          <w:tcPr>
            <w:tcW w:w="4678" w:type="dxa"/>
          </w:tcPr>
          <w:p w:rsidR="00F61D85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Hrášek</w:t>
            </w:r>
          </w:p>
        </w:tc>
        <w:tc>
          <w:tcPr>
            <w:tcW w:w="284" w:type="dxa"/>
          </w:tcPr>
          <w:p w:rsidR="00F61D85" w:rsidRPr="00B6384D" w:rsidRDefault="00F61D85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F61D85" w:rsidRDefault="006266C1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Lojzík</w:t>
            </w:r>
            <w:r w:rsidR="00F61D85">
              <w:rPr>
                <w:sz w:val="40"/>
                <w:szCs w:val="40"/>
              </w:rPr>
              <w:t xml:space="preserve"> </w:t>
            </w:r>
            <w:proofErr w:type="spellStart"/>
            <w:r w:rsidR="00F61D85">
              <w:rPr>
                <w:sz w:val="40"/>
                <w:szCs w:val="40"/>
              </w:rPr>
              <w:t>Ferjenčík</w:t>
            </w:r>
            <w:proofErr w:type="spellEnd"/>
          </w:p>
        </w:tc>
      </w:tr>
      <w:tr w:rsidR="00F61D85" w:rsidRPr="00B6384D" w:rsidTr="00F61D85">
        <w:tc>
          <w:tcPr>
            <w:tcW w:w="4678" w:type="dxa"/>
          </w:tcPr>
          <w:p w:rsidR="00F61D85" w:rsidRDefault="00F61D85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Trnitý keř</w:t>
            </w:r>
          </w:p>
        </w:tc>
        <w:tc>
          <w:tcPr>
            <w:tcW w:w="284" w:type="dxa"/>
          </w:tcPr>
          <w:p w:rsidR="00F61D85" w:rsidRPr="00B6384D" w:rsidRDefault="00F61D85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F61D85" w:rsidRDefault="00F61D85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Venda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</w:p>
        </w:tc>
      </w:tr>
      <w:tr w:rsidR="00EB7F9F" w:rsidRPr="00B6384D" w:rsidTr="00F61D85">
        <w:tc>
          <w:tcPr>
            <w:tcW w:w="4678" w:type="dxa"/>
          </w:tcPr>
          <w:p w:rsidR="00EB7F9F" w:rsidRDefault="00EB7F9F" w:rsidP="006C7758">
            <w:pPr>
              <w:jc w:val="right"/>
              <w:rPr>
                <w:sz w:val="40"/>
                <w:szCs w:val="40"/>
              </w:rPr>
            </w:pPr>
          </w:p>
          <w:p w:rsidR="00EB7F9F" w:rsidRDefault="00EB7F9F" w:rsidP="006C7758">
            <w:pPr>
              <w:jc w:val="right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Autor</w:t>
            </w:r>
          </w:p>
          <w:p w:rsidR="00EB7F9F" w:rsidRDefault="00EB7F9F" w:rsidP="006C7758">
            <w:pPr>
              <w:jc w:val="right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Ilustrace a grafické provedení</w:t>
            </w:r>
          </w:p>
          <w:p w:rsidR="00285ADB" w:rsidRPr="008239D7" w:rsidRDefault="00285ADB" w:rsidP="006C7758">
            <w:pPr>
              <w:jc w:val="right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Hudební doprovod</w:t>
            </w:r>
          </w:p>
        </w:tc>
        <w:tc>
          <w:tcPr>
            <w:tcW w:w="284" w:type="dxa"/>
          </w:tcPr>
          <w:p w:rsidR="00EB7F9F" w:rsidRPr="00B6384D" w:rsidRDefault="00EB7F9F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EB7F9F" w:rsidRDefault="00EB7F9F" w:rsidP="006C7758">
            <w:pPr>
              <w:rPr>
                <w:i/>
                <w:sz w:val="40"/>
                <w:szCs w:val="40"/>
              </w:rPr>
            </w:pPr>
          </w:p>
          <w:p w:rsidR="00EB7F9F" w:rsidRDefault="00EB7F9F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Vráťa Jonáš Kubínek</w:t>
            </w:r>
          </w:p>
          <w:p w:rsidR="00EB7F9F" w:rsidRDefault="00EB7F9F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Rút Plecháčková</w:t>
            </w:r>
          </w:p>
          <w:p w:rsidR="00285ADB" w:rsidRDefault="00285ADB" w:rsidP="006C7758">
            <w:pPr>
              <w:rPr>
                <w:i/>
                <w:sz w:val="40"/>
                <w:szCs w:val="40"/>
              </w:rPr>
            </w:pPr>
          </w:p>
          <w:p w:rsidR="00285ADB" w:rsidRDefault="00285ADB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Sára Plecháčková</w:t>
            </w:r>
          </w:p>
          <w:p w:rsidR="00285ADB" w:rsidRPr="008239D7" w:rsidRDefault="00285ADB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Honza Plecháček</w:t>
            </w:r>
          </w:p>
        </w:tc>
      </w:tr>
    </w:tbl>
    <w:p w:rsidR="00014DF1" w:rsidRDefault="00014DF1" w:rsidP="00014DF1">
      <w:pPr>
        <w:jc w:val="center"/>
        <w:rPr>
          <w:sz w:val="32"/>
          <w:szCs w:val="32"/>
        </w:rPr>
      </w:pPr>
    </w:p>
    <w:p w:rsidR="00014DF1" w:rsidRDefault="00014DF1" w:rsidP="00285AD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 ohledem na období zvýšeného výskytu respiračních chorob se skutečné obsazení může lišit od uvedeného </w:t>
      </w:r>
    </w:p>
    <w:p w:rsidR="00AD76F7" w:rsidRDefault="00AD76F7" w:rsidP="00AD76F7">
      <w:pPr>
        <w:jc w:val="center"/>
        <w:rPr>
          <w:b/>
          <w:sz w:val="56"/>
          <w:szCs w:val="56"/>
        </w:rPr>
      </w:pPr>
      <w:r w:rsidRPr="00014DF1">
        <w:rPr>
          <w:b/>
          <w:sz w:val="56"/>
          <w:szCs w:val="56"/>
        </w:rPr>
        <w:lastRenderedPageBreak/>
        <w:t>TEN PRAVÝ KRÁL</w:t>
      </w:r>
    </w:p>
    <w:p w:rsidR="00AD76F7" w:rsidRDefault="00AD76F7" w:rsidP="00AD76F7">
      <w:pPr>
        <w:jc w:val="center"/>
        <w:rPr>
          <w:i/>
          <w:sz w:val="40"/>
          <w:szCs w:val="40"/>
        </w:rPr>
      </w:pPr>
      <w:r w:rsidRPr="00014DF1">
        <w:rPr>
          <w:i/>
          <w:sz w:val="40"/>
          <w:szCs w:val="40"/>
        </w:rPr>
        <w:t>Adventní minihra o narození Spasitele a o tom, jak to také mohlo dopadnout</w:t>
      </w:r>
    </w:p>
    <w:p w:rsidR="00AD76F7" w:rsidRPr="00014DF1" w:rsidRDefault="00AD76F7" w:rsidP="00AD76F7">
      <w:pPr>
        <w:jc w:val="center"/>
        <w:rPr>
          <w:i/>
          <w:sz w:val="40"/>
          <w:szCs w:val="40"/>
        </w:rPr>
      </w:pPr>
    </w:p>
    <w:p w:rsidR="00AD76F7" w:rsidRDefault="00AD76F7" w:rsidP="00AD76F7">
      <w:r>
        <w:rPr>
          <w:noProof/>
          <w:lang w:eastAsia="cs-CZ"/>
        </w:rPr>
        <w:drawing>
          <wp:inline distT="0" distB="0" distL="0" distR="0" wp14:anchorId="2AB9EE46" wp14:editId="39F6B61E">
            <wp:extent cx="5760720" cy="57448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 pravý krá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F7" w:rsidRDefault="00AD76F7" w:rsidP="00AD76F7"/>
    <w:p w:rsidR="00AD76F7" w:rsidRDefault="00AD76F7" w:rsidP="00AD76F7">
      <w:pPr>
        <w:jc w:val="center"/>
      </w:pPr>
      <w:r w:rsidRPr="00014DF1">
        <w:rPr>
          <w:sz w:val="32"/>
          <w:szCs w:val="32"/>
        </w:rPr>
        <w:t>V textu hry jsou použit</w:t>
      </w:r>
      <w:r>
        <w:rPr>
          <w:sz w:val="32"/>
          <w:szCs w:val="32"/>
        </w:rPr>
        <w:t>a</w:t>
      </w:r>
      <w:r w:rsidRPr="00014DF1">
        <w:rPr>
          <w:sz w:val="32"/>
          <w:szCs w:val="32"/>
        </w:rPr>
        <w:t xml:space="preserve"> slova písničky „Jak stromy volily krále“ od Svatopluka Karáska</w:t>
      </w:r>
    </w:p>
    <w:p w:rsidR="00AD76F7" w:rsidRPr="006D7978" w:rsidRDefault="00AD76F7" w:rsidP="00AD76F7">
      <w:pPr>
        <w:spacing w:after="0" w:line="240" w:lineRule="auto"/>
        <w:jc w:val="center"/>
        <w:rPr>
          <w:b/>
          <w:sz w:val="48"/>
          <w:szCs w:val="48"/>
        </w:rPr>
      </w:pPr>
      <w:r w:rsidRPr="006D7978">
        <w:rPr>
          <w:b/>
          <w:sz w:val="48"/>
          <w:szCs w:val="48"/>
        </w:rPr>
        <w:lastRenderedPageBreak/>
        <w:t>OSOBY A OBSAZENÍ</w:t>
      </w:r>
    </w:p>
    <w:p w:rsidR="00AD76F7" w:rsidRPr="00B6384D" w:rsidRDefault="00AD76F7" w:rsidP="00AD76F7">
      <w:pPr>
        <w:spacing w:after="0" w:line="240" w:lineRule="auto"/>
        <w:jc w:val="center"/>
        <w:rPr>
          <w:sz w:val="40"/>
          <w:szCs w:val="40"/>
        </w:rPr>
      </w:pPr>
    </w:p>
    <w:tbl>
      <w:tblPr>
        <w:tblStyle w:val="Mkatabulky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5103"/>
      </w:tblGrid>
      <w:tr w:rsidR="00AD76F7" w:rsidRPr="00B6384D" w:rsidTr="006C7758">
        <w:tc>
          <w:tcPr>
            <w:tcW w:w="4678" w:type="dxa"/>
          </w:tcPr>
          <w:p w:rsidR="00AD76F7" w:rsidRPr="00B6384D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Anděl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Pr="00B6384D" w:rsidRDefault="00AD76F7" w:rsidP="006C7758">
            <w:pPr>
              <w:rPr>
                <w:sz w:val="40"/>
                <w:szCs w:val="40"/>
              </w:rPr>
            </w:pPr>
            <w:r w:rsidRPr="00B6384D">
              <w:rPr>
                <w:sz w:val="40"/>
                <w:szCs w:val="40"/>
              </w:rPr>
              <w:t xml:space="preserve">Hanka </w:t>
            </w:r>
            <w:proofErr w:type="spellStart"/>
            <w:r w:rsidRPr="00B6384D">
              <w:rPr>
                <w:sz w:val="40"/>
                <w:szCs w:val="40"/>
              </w:rPr>
              <w:t>Apltauerová</w:t>
            </w:r>
            <w:proofErr w:type="spellEnd"/>
            <w:r w:rsidRPr="00B6384D">
              <w:rPr>
                <w:sz w:val="40"/>
                <w:szCs w:val="40"/>
              </w:rPr>
              <w:t xml:space="preserve"> </w:t>
            </w:r>
          </w:p>
        </w:tc>
      </w:tr>
      <w:tr w:rsidR="00AD76F7" w:rsidRPr="00B6384D" w:rsidTr="006C7758">
        <w:tc>
          <w:tcPr>
            <w:tcW w:w="4678" w:type="dxa"/>
          </w:tcPr>
          <w:p w:rsidR="00AD76F7" w:rsidRPr="00B6384D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Pastýři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Venda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</w:p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Láďa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  <w:r w:rsidRPr="00B6384D">
              <w:rPr>
                <w:sz w:val="40"/>
                <w:szCs w:val="40"/>
              </w:rPr>
              <w:t xml:space="preserve"> </w:t>
            </w:r>
          </w:p>
          <w:p w:rsidR="00AD76F7" w:rsidRDefault="00AD76F7" w:rsidP="006C7758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Joel</w:t>
            </w:r>
            <w:proofErr w:type="spellEnd"/>
            <w:r>
              <w:rPr>
                <w:sz w:val="40"/>
                <w:szCs w:val="40"/>
              </w:rPr>
              <w:t xml:space="preserve"> Plecháček</w:t>
            </w:r>
          </w:p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Jáchym Prokop</w:t>
            </w:r>
          </w:p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Eliška Prokopová</w:t>
            </w:r>
          </w:p>
          <w:p w:rsidR="00AD76F7" w:rsidRPr="00B6384D" w:rsidRDefault="00AD76F7" w:rsidP="006C7758">
            <w:pPr>
              <w:rPr>
                <w:sz w:val="40"/>
                <w:szCs w:val="40"/>
              </w:rPr>
            </w:pPr>
            <w:r w:rsidRPr="00B6384D">
              <w:rPr>
                <w:sz w:val="40"/>
                <w:szCs w:val="40"/>
              </w:rPr>
              <w:t>Vojta Kubínek</w:t>
            </w:r>
          </w:p>
        </w:tc>
      </w:tr>
      <w:tr w:rsidR="00AD76F7" w:rsidRPr="00B6384D" w:rsidTr="006C7758">
        <w:tc>
          <w:tcPr>
            <w:tcW w:w="4678" w:type="dxa"/>
          </w:tcPr>
          <w:p w:rsidR="00AD76F7" w:rsidRPr="00B6384D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Ovečky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Helenka </w:t>
            </w:r>
            <w:proofErr w:type="spellStart"/>
            <w:r>
              <w:rPr>
                <w:sz w:val="40"/>
                <w:szCs w:val="40"/>
              </w:rPr>
              <w:t>Frömmelová</w:t>
            </w:r>
            <w:proofErr w:type="spellEnd"/>
          </w:p>
          <w:p w:rsidR="00AD76F7" w:rsidRPr="00B6384D" w:rsidRDefault="006266C1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Vinca</w:t>
            </w:r>
            <w:r w:rsidR="00AD76F7">
              <w:rPr>
                <w:sz w:val="40"/>
                <w:szCs w:val="40"/>
              </w:rPr>
              <w:t xml:space="preserve"> </w:t>
            </w:r>
            <w:proofErr w:type="spellStart"/>
            <w:r w:rsidR="00AD76F7">
              <w:rPr>
                <w:sz w:val="40"/>
                <w:szCs w:val="40"/>
              </w:rPr>
              <w:t>Ferjenčík</w:t>
            </w:r>
            <w:proofErr w:type="spellEnd"/>
          </w:p>
        </w:tc>
      </w:tr>
      <w:tr w:rsidR="00AD76F7" w:rsidRPr="00B6384D" w:rsidTr="006C7758">
        <w:tc>
          <w:tcPr>
            <w:tcW w:w="4678" w:type="dxa"/>
          </w:tcPr>
          <w:p w:rsidR="00AD76F7" w:rsidRPr="00B6384D" w:rsidRDefault="00AD76F7" w:rsidP="006C7758">
            <w:pPr>
              <w:jc w:val="right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Jótam</w:t>
            </w:r>
            <w:proofErr w:type="spellEnd"/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Pr="00B6384D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Vojta Kubínek</w:t>
            </w:r>
          </w:p>
        </w:tc>
      </w:tr>
      <w:tr w:rsidR="00AD76F7" w:rsidRPr="00B6384D" w:rsidTr="006C7758">
        <w:tc>
          <w:tcPr>
            <w:tcW w:w="4678" w:type="dxa"/>
          </w:tcPr>
          <w:p w:rsidR="00AD76F7" w:rsidRPr="00B6384D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Posel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Pr="00B6384D" w:rsidRDefault="00AD76F7" w:rsidP="006C7758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Joel</w:t>
            </w:r>
            <w:proofErr w:type="spellEnd"/>
            <w:r>
              <w:rPr>
                <w:sz w:val="40"/>
                <w:szCs w:val="40"/>
              </w:rPr>
              <w:t xml:space="preserve"> Plecháček</w:t>
            </w:r>
          </w:p>
        </w:tc>
      </w:tr>
      <w:tr w:rsidR="00AD76F7" w:rsidRPr="00B6384D" w:rsidTr="006C7758">
        <w:tc>
          <w:tcPr>
            <w:tcW w:w="4678" w:type="dxa"/>
          </w:tcPr>
          <w:p w:rsidR="00AD76F7" w:rsidRPr="00B6384D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Oliva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Pr="00B6384D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Eliška Prokopová</w:t>
            </w:r>
          </w:p>
        </w:tc>
      </w:tr>
      <w:tr w:rsidR="00AD76F7" w:rsidRPr="00B6384D" w:rsidTr="006C7758">
        <w:tc>
          <w:tcPr>
            <w:tcW w:w="4678" w:type="dxa"/>
          </w:tcPr>
          <w:p w:rsidR="00AD76F7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Fík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Jáchym Prokop</w:t>
            </w:r>
          </w:p>
        </w:tc>
      </w:tr>
      <w:tr w:rsidR="00AD76F7" w:rsidRPr="00B6384D" w:rsidTr="006C7758">
        <w:tc>
          <w:tcPr>
            <w:tcW w:w="4678" w:type="dxa"/>
          </w:tcPr>
          <w:p w:rsidR="00AD76F7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Vinná réva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Láďa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</w:p>
        </w:tc>
      </w:tr>
      <w:tr w:rsidR="00AD76F7" w:rsidRPr="00B6384D" w:rsidTr="006C7758">
        <w:tc>
          <w:tcPr>
            <w:tcW w:w="4678" w:type="dxa"/>
          </w:tcPr>
          <w:p w:rsidR="00AD76F7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Vlčí mák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Anežka </w:t>
            </w:r>
            <w:proofErr w:type="spellStart"/>
            <w:r>
              <w:rPr>
                <w:sz w:val="40"/>
                <w:szCs w:val="40"/>
              </w:rPr>
              <w:t>Frömmelová</w:t>
            </w:r>
            <w:proofErr w:type="spellEnd"/>
          </w:p>
        </w:tc>
      </w:tr>
      <w:tr w:rsidR="00AD76F7" w:rsidRPr="00B6384D" w:rsidTr="006C7758">
        <w:tc>
          <w:tcPr>
            <w:tcW w:w="4678" w:type="dxa"/>
          </w:tcPr>
          <w:p w:rsidR="00AD76F7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Hrášek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6266C1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Lojzík</w:t>
            </w:r>
            <w:bookmarkStart w:id="0" w:name="_GoBack"/>
            <w:bookmarkEnd w:id="0"/>
            <w:r w:rsidR="00AD76F7">
              <w:rPr>
                <w:sz w:val="40"/>
                <w:szCs w:val="40"/>
              </w:rPr>
              <w:t xml:space="preserve"> </w:t>
            </w:r>
            <w:proofErr w:type="spellStart"/>
            <w:r w:rsidR="00AD76F7">
              <w:rPr>
                <w:sz w:val="40"/>
                <w:szCs w:val="40"/>
              </w:rPr>
              <w:t>Ferjenčík</w:t>
            </w:r>
            <w:proofErr w:type="spellEnd"/>
          </w:p>
        </w:tc>
      </w:tr>
      <w:tr w:rsidR="00AD76F7" w:rsidRPr="00B6384D" w:rsidTr="006C7758">
        <w:tc>
          <w:tcPr>
            <w:tcW w:w="4678" w:type="dxa"/>
          </w:tcPr>
          <w:p w:rsidR="00AD76F7" w:rsidRDefault="00AD76F7" w:rsidP="006C7758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Trnitý keř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Venda </w:t>
            </w:r>
            <w:proofErr w:type="spellStart"/>
            <w:r>
              <w:rPr>
                <w:sz w:val="40"/>
                <w:szCs w:val="40"/>
              </w:rPr>
              <w:t>Apltauer</w:t>
            </w:r>
            <w:proofErr w:type="spellEnd"/>
          </w:p>
        </w:tc>
      </w:tr>
      <w:tr w:rsidR="00AD76F7" w:rsidRPr="00B6384D" w:rsidTr="006C7758">
        <w:tc>
          <w:tcPr>
            <w:tcW w:w="4678" w:type="dxa"/>
          </w:tcPr>
          <w:p w:rsidR="00AD76F7" w:rsidRDefault="00AD76F7" w:rsidP="006C7758">
            <w:pPr>
              <w:jc w:val="right"/>
              <w:rPr>
                <w:sz w:val="40"/>
                <w:szCs w:val="40"/>
              </w:rPr>
            </w:pPr>
          </w:p>
          <w:p w:rsidR="00AD76F7" w:rsidRDefault="00AD76F7" w:rsidP="006C7758">
            <w:pPr>
              <w:jc w:val="right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Autor</w:t>
            </w:r>
          </w:p>
          <w:p w:rsidR="00AD76F7" w:rsidRDefault="00AD76F7" w:rsidP="006C7758">
            <w:pPr>
              <w:jc w:val="right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Ilustrace a grafické provedení</w:t>
            </w:r>
          </w:p>
          <w:p w:rsidR="00AD76F7" w:rsidRPr="008239D7" w:rsidRDefault="00AD76F7" w:rsidP="006C7758">
            <w:pPr>
              <w:jc w:val="right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Hudební doprovod</w:t>
            </w:r>
          </w:p>
        </w:tc>
        <w:tc>
          <w:tcPr>
            <w:tcW w:w="284" w:type="dxa"/>
          </w:tcPr>
          <w:p w:rsidR="00AD76F7" w:rsidRPr="00B6384D" w:rsidRDefault="00AD76F7" w:rsidP="006C77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</w:tcPr>
          <w:p w:rsidR="00AD76F7" w:rsidRDefault="00AD76F7" w:rsidP="006C7758">
            <w:pPr>
              <w:rPr>
                <w:i/>
                <w:sz w:val="40"/>
                <w:szCs w:val="40"/>
              </w:rPr>
            </w:pPr>
          </w:p>
          <w:p w:rsidR="00AD76F7" w:rsidRDefault="00AD76F7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Vráťa Jonáš Kubínek</w:t>
            </w:r>
          </w:p>
          <w:p w:rsidR="00AD76F7" w:rsidRDefault="00AD76F7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Rút Plecháčková</w:t>
            </w:r>
          </w:p>
          <w:p w:rsidR="00AD76F7" w:rsidRDefault="00AD76F7" w:rsidP="006C7758">
            <w:pPr>
              <w:rPr>
                <w:i/>
                <w:sz w:val="40"/>
                <w:szCs w:val="40"/>
              </w:rPr>
            </w:pPr>
          </w:p>
          <w:p w:rsidR="00AD76F7" w:rsidRDefault="00AD76F7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Sára Plecháčková</w:t>
            </w:r>
          </w:p>
          <w:p w:rsidR="00AD76F7" w:rsidRPr="008239D7" w:rsidRDefault="00AD76F7" w:rsidP="006C7758">
            <w:p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Honza Plecháček</w:t>
            </w:r>
          </w:p>
        </w:tc>
      </w:tr>
    </w:tbl>
    <w:p w:rsidR="00AD76F7" w:rsidRDefault="00AD76F7" w:rsidP="00AD76F7">
      <w:pPr>
        <w:jc w:val="center"/>
        <w:rPr>
          <w:sz w:val="32"/>
          <w:szCs w:val="32"/>
        </w:rPr>
      </w:pPr>
    </w:p>
    <w:p w:rsidR="00AD76F7" w:rsidRPr="00014DF1" w:rsidRDefault="00AD76F7" w:rsidP="00AD76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 ohledem na období zvýšeného výskytu respiračních chorob se skutečné obsazení může lišit od uvedeného </w:t>
      </w:r>
    </w:p>
    <w:sectPr w:rsidR="00AD76F7" w:rsidRPr="00014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F9F"/>
    <w:rsid w:val="00014DF1"/>
    <w:rsid w:val="000741D2"/>
    <w:rsid w:val="00285ADB"/>
    <w:rsid w:val="006266C1"/>
    <w:rsid w:val="006729FA"/>
    <w:rsid w:val="00AD76F7"/>
    <w:rsid w:val="00EB7F9F"/>
    <w:rsid w:val="00F6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86E9F"/>
  <w15:chartTrackingRefBased/>
  <w15:docId w15:val="{CB9E6676-6907-4446-93DF-D3C397DE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B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4</Pages>
  <Words>233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Kubínek Vratislav Jonáš</dc:creator>
  <cp:keywords/>
  <dc:description/>
  <cp:lastModifiedBy>Kubínek Vratislav Jonáš</cp:lastModifiedBy>
  <cp:revision>3</cp:revision>
  <cp:lastPrinted>2022-12-07T09:53:00Z</cp:lastPrinted>
  <dcterms:created xsi:type="dcterms:W3CDTF">2022-12-07T08:07:00Z</dcterms:created>
  <dcterms:modified xsi:type="dcterms:W3CDTF">2022-12-09T06:47:00Z</dcterms:modified>
</cp:coreProperties>
</file>